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F2" w:rsidRDefault="00A50784">
      <w:pPr>
        <w:widowControl/>
        <w:spacing w:line="360" w:lineRule="auto"/>
        <w:ind w:firstLineChars="200" w:firstLine="602"/>
        <w:jc w:val="center"/>
        <w:rPr>
          <w:rFonts w:ascii="宋体" w:eastAsia="宋体" w:hAnsi="宋体" w:cs="宋体"/>
          <w:b/>
          <w:bCs/>
          <w:color w:val="2E2F3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2E2F30"/>
          <w:sz w:val="30"/>
          <w:szCs w:val="30"/>
        </w:rPr>
        <w:t>山西大学公共教学楼（坞城校区）项目</w:t>
      </w:r>
      <w:r w:rsidR="008756E7">
        <w:rPr>
          <w:rFonts w:ascii="宋体" w:eastAsia="宋体" w:hAnsi="宋体" w:cs="宋体" w:hint="eastAsia"/>
          <w:b/>
          <w:bCs/>
          <w:color w:val="2E2F30"/>
          <w:sz w:val="30"/>
          <w:szCs w:val="30"/>
        </w:rPr>
        <w:t>工程监理</w:t>
      </w:r>
    </w:p>
    <w:p w:rsidR="003872F2" w:rsidRDefault="008756E7">
      <w:pPr>
        <w:widowControl/>
        <w:spacing w:line="360" w:lineRule="auto"/>
        <w:ind w:firstLineChars="200" w:firstLine="602"/>
        <w:jc w:val="center"/>
        <w:rPr>
          <w:rFonts w:ascii="宋体" w:eastAsia="宋体" w:hAnsi="宋体" w:cs="宋体"/>
          <w:color w:val="2E2F30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bCs/>
          <w:color w:val="2E2F30"/>
          <w:sz w:val="30"/>
          <w:szCs w:val="30"/>
        </w:rPr>
        <w:t>中标公示</w:t>
      </w:r>
    </w:p>
    <w:p w:rsidR="003872F2" w:rsidRDefault="003872F2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2E2F30"/>
          <w:kern w:val="0"/>
          <w:sz w:val="24"/>
          <w:lang/>
        </w:rPr>
      </w:pPr>
      <w:bookmarkStart w:id="0" w:name="_GoBack"/>
      <w:bookmarkEnd w:id="0"/>
    </w:p>
    <w:p w:rsidR="003872F2" w:rsidRDefault="003872F2">
      <w:pPr>
        <w:widowControl/>
        <w:jc w:val="left"/>
        <w:rPr>
          <w:rFonts w:ascii="宋体" w:eastAsia="宋体" w:hAnsi="宋体" w:cs="宋体"/>
          <w:color w:val="2E2F30"/>
          <w:kern w:val="0"/>
          <w:sz w:val="24"/>
        </w:rPr>
      </w:pP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2E2F30"/>
          <w:sz w:val="24"/>
        </w:rPr>
      </w:pPr>
      <w:r>
        <w:rPr>
          <w:rFonts w:ascii="宋体" w:eastAsia="宋体" w:hAnsi="宋体" w:cs="宋体" w:hint="eastAsia"/>
          <w:color w:val="2E2F30"/>
          <w:kern w:val="0"/>
          <w:sz w:val="24"/>
          <w:lang/>
        </w:rPr>
        <w:t>项目编号：</w:t>
      </w:r>
      <w:r>
        <w:rPr>
          <w:rFonts w:ascii="宋体" w:eastAsia="宋体" w:hAnsi="宋体" w:cs="宋体" w:hint="eastAsia"/>
          <w:color w:val="2E2F30"/>
          <w:kern w:val="0"/>
          <w:sz w:val="24"/>
          <w:lang/>
        </w:rPr>
        <w:t>E1401000267015870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2E2F30"/>
          <w:kern w:val="0"/>
          <w:sz w:val="24"/>
          <w:lang/>
        </w:rPr>
        <w:t>项目名称：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山西大学公共教学楼（坞城校区）项目工程监理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2E2F30"/>
          <w:kern w:val="0"/>
          <w:sz w:val="24"/>
          <w:lang/>
        </w:rPr>
        <w:t>建设规模：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本项目位于太原市小店区坞城路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36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号，总建筑面积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6033.48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㎡，建筑高度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19.4m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，层数：地上四层，地下一层，结构类型为框架结构。工程投资额约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3100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万元。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项目建设地点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: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太原市小店区坞城路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36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建设单位：山西大学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联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系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人：程女士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电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话：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0351-7010406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招标代理机构：中招神舟项目管理有限公司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地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址：太原市平阳路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124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号睿鼎国际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6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层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联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系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人：郝先生、孙女士、张女士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电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话：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18635109055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13754875382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招标方式：公开招标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开标时间：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2020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14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日</w:t>
      </w:r>
    </w:p>
    <w:p w:rsidR="003872F2" w:rsidRDefault="008756E7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开标地点：太原市为民服务中心四层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B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区开标厅</w:t>
      </w:r>
    </w:p>
    <w:p w:rsidR="003872F2" w:rsidRDefault="008756E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中标单位：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山西中政通建设项目管理有限公司</w:t>
      </w:r>
    </w:p>
    <w:p w:rsidR="003872F2" w:rsidRDefault="008756E7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投标报价：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58.00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万元</w:t>
      </w:r>
    </w:p>
    <w:p w:rsidR="003872F2" w:rsidRDefault="003872F2"/>
    <w:sectPr w:rsidR="003872F2" w:rsidSect="0038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6E7" w:rsidRDefault="008756E7" w:rsidP="00A50784">
      <w:r>
        <w:separator/>
      </w:r>
    </w:p>
  </w:endnote>
  <w:endnote w:type="continuationSeparator" w:id="1">
    <w:p w:rsidR="008756E7" w:rsidRDefault="008756E7" w:rsidP="00A50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6E7" w:rsidRDefault="008756E7" w:rsidP="00A50784">
      <w:r>
        <w:separator/>
      </w:r>
    </w:p>
  </w:footnote>
  <w:footnote w:type="continuationSeparator" w:id="1">
    <w:p w:rsidR="008756E7" w:rsidRDefault="008756E7" w:rsidP="00A507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1F769F"/>
    <w:rsid w:val="003872F2"/>
    <w:rsid w:val="008756E7"/>
    <w:rsid w:val="00A50784"/>
    <w:rsid w:val="421F769F"/>
    <w:rsid w:val="508D0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2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872F2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3872F2"/>
    <w:rPr>
      <w:color w:val="800080"/>
      <w:u w:val="none"/>
    </w:rPr>
  </w:style>
  <w:style w:type="character" w:styleId="a5">
    <w:name w:val="Hyperlink"/>
    <w:basedOn w:val="a0"/>
    <w:rsid w:val="003872F2"/>
    <w:rPr>
      <w:color w:val="0000FF"/>
      <w:u w:val="none"/>
    </w:rPr>
  </w:style>
  <w:style w:type="character" w:customStyle="1" w:styleId="right2">
    <w:name w:val="right2"/>
    <w:basedOn w:val="a0"/>
    <w:rsid w:val="003872F2"/>
  </w:style>
  <w:style w:type="character" w:customStyle="1" w:styleId="tabtitle">
    <w:name w:val="tabtitle"/>
    <w:basedOn w:val="a0"/>
    <w:rsid w:val="003872F2"/>
    <w:rPr>
      <w:b/>
      <w:color w:val="4371A0"/>
      <w:sz w:val="18"/>
      <w:szCs w:val="18"/>
      <w:bdr w:val="single" w:sz="6" w:space="0" w:color="B3C8DB"/>
    </w:rPr>
  </w:style>
  <w:style w:type="character" w:customStyle="1" w:styleId="normal">
    <w:name w:val="normal"/>
    <w:basedOn w:val="a0"/>
    <w:rsid w:val="003872F2"/>
    <w:rPr>
      <w:b/>
      <w:color w:val="4371A0"/>
      <w:sz w:val="18"/>
      <w:szCs w:val="18"/>
      <w:bdr w:val="none" w:sz="0" w:space="0" w:color="auto"/>
    </w:rPr>
  </w:style>
  <w:style w:type="paragraph" w:styleId="a6">
    <w:name w:val="header"/>
    <w:basedOn w:val="a"/>
    <w:link w:val="Char"/>
    <w:rsid w:val="00A50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507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50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507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2020-05-18T08:15:00Z</dcterms:created>
  <dcterms:modified xsi:type="dcterms:W3CDTF">2020-05-18T08:52:00Z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