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35393832"/>
      <w:bookmarkStart w:id="1" w:name="_Toc28359042"/>
      <w:r>
        <w:rPr>
          <w:rFonts w:hint="eastAsia" w:ascii="华文中宋" w:hAnsi="华文中宋" w:eastAsia="华文中宋"/>
        </w:rPr>
        <w:t>山西大学《中国语言资源集·山西》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t>丛书出版项目（</w:t>
      </w:r>
      <w:r>
        <w:rPr>
          <w:rFonts w:hint="eastAsia" w:ascii="华文中宋" w:hAnsi="华文中宋" w:eastAsia="华文中宋"/>
          <w:color w:val="FF0000"/>
        </w:rPr>
        <w:t>SDDY-2100</w:t>
      </w:r>
      <w:r>
        <w:rPr>
          <w:rFonts w:hint="eastAsia" w:ascii="华文中宋" w:hAnsi="华文中宋" w:eastAsia="华文中宋"/>
          <w:color w:val="FF0000"/>
          <w:lang w:val="en-US" w:eastAsia="zh-CN"/>
        </w:rPr>
        <w:t>8</w:t>
      </w:r>
      <w:r>
        <w:rPr>
          <w:rFonts w:hint="eastAsia" w:ascii="华文中宋" w:hAnsi="华文中宋" w:eastAsia="华文中宋"/>
        </w:rPr>
        <w:t xml:space="preserve">）            </w:t>
      </w:r>
    </w:p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1321" w:firstLineChars="300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单一来源征求意见公示</w:t>
      </w:r>
      <w:bookmarkEnd w:id="0"/>
      <w:bookmarkEnd w:id="1"/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一、项目信息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采购人：</w:t>
      </w:r>
      <w:r>
        <w:rPr>
          <w:rFonts w:hint="eastAsia" w:ascii="仿宋" w:hAnsi="仿宋" w:eastAsia="仿宋"/>
          <w:sz w:val="28"/>
          <w:szCs w:val="28"/>
          <w:u w:val="single"/>
        </w:rPr>
        <w:t>山西大学</w:t>
      </w: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《中国语言资源集·山西》丛书出版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拟采购的货物或服务的说明：为贯彻党的“十八大”关于大力推广和规范使用国家通用语言文字、科学保护各民族语言文字、传承和弘扬中华优秀传统文化的精神，教育部和国家语委于</w:t>
      </w:r>
      <w:r>
        <w:rPr>
          <w:rFonts w:ascii="仿宋" w:hAnsi="仿宋" w:eastAsia="仿宋"/>
          <w:sz w:val="28"/>
          <w:szCs w:val="28"/>
        </w:rPr>
        <w:t>2015</w:t>
      </w:r>
      <w:r>
        <w:rPr>
          <w:rFonts w:hint="eastAsia" w:ascii="仿宋" w:hAnsi="仿宋" w:eastAsia="仿宋"/>
          <w:sz w:val="28"/>
          <w:szCs w:val="28"/>
        </w:rPr>
        <w:t>年正式启动中国语言资源保护工程，山西省为工程首批确定的省份之一。《中国语言资源集·山西》是该项目的主要成果。</w:t>
      </w:r>
    </w:p>
    <w:p>
      <w:pPr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《中国语言资源集·山西》为我所乔全生教授主编的系列丛书，共分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卷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本，总字数</w:t>
      </w:r>
      <w:r>
        <w:rPr>
          <w:rFonts w:ascii="仿宋" w:hAnsi="仿宋" w:eastAsia="仿宋"/>
          <w:sz w:val="28"/>
          <w:szCs w:val="28"/>
        </w:rPr>
        <w:t>326</w:t>
      </w:r>
      <w:r>
        <w:rPr>
          <w:rFonts w:hint="eastAsia" w:ascii="仿宋" w:hAnsi="仿宋" w:eastAsia="仿宋"/>
          <w:sz w:val="28"/>
          <w:szCs w:val="28"/>
        </w:rPr>
        <w:t>万字，平均每本</w:t>
      </w:r>
      <w:r>
        <w:rPr>
          <w:rFonts w:ascii="仿宋" w:hAnsi="仿宋" w:eastAsia="仿宋"/>
          <w:sz w:val="28"/>
          <w:szCs w:val="28"/>
        </w:rPr>
        <w:t>350-400</w:t>
      </w:r>
      <w:r>
        <w:rPr>
          <w:rFonts w:hint="eastAsia" w:ascii="仿宋" w:hAnsi="仿宋" w:eastAsia="仿宋"/>
          <w:sz w:val="28"/>
          <w:szCs w:val="28"/>
        </w:rPr>
        <w:t>页。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根据教育部要求(出版社需具有国家一级出版社资质)，我们必须选择在语言学方面较为专业的出版社出版。商务印书馆从出版能力、水平等多角度衡量都是在业界被认可的最专业的出版社，特别是编辑的水平比别家专业。由于该丛书专业性较强，经山西大学语言科学研究所领导、科研人员和采购小组调研，目前国内只有商务印书馆能胜任该丛书的出版工作。特申请此项目采用单一来源方式采购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拟采购的货物或服务的预算金额：</w:t>
      </w:r>
      <w:r>
        <w:rPr>
          <w:rFonts w:hint="eastAsia" w:ascii="仿宋" w:hAnsi="仿宋" w:eastAsia="仿宋"/>
          <w:sz w:val="28"/>
          <w:szCs w:val="28"/>
          <w:u w:val="single"/>
        </w:rPr>
        <w:t>412500元</w:t>
      </w:r>
    </w:p>
    <w:p>
      <w:pPr>
        <w:jc w:val="left"/>
        <w:rPr>
          <w:sz w:val="28"/>
          <w:szCs w:val="24"/>
        </w:rPr>
      </w:pPr>
      <w:r>
        <w:rPr>
          <w:rFonts w:hint="eastAsia" w:ascii="仿宋" w:hAnsi="仿宋" w:eastAsia="仿宋"/>
          <w:sz w:val="28"/>
          <w:szCs w:val="28"/>
        </w:rPr>
        <w:t>采用单一来源采购方式的原因及说明：根据教育部要求(出版社需具有国家一级出版社资质)，我们必须选择在语言学方面较为专业的出版社出版。商务印书馆从出版能力、水平等多角度衡量都是在业界被认可的最专业的出版社，特别是编辑的水平比别家专业。由于该丛书专业性较强，经山西大学语言科学研究所领导、科研人员和采购小组调研，目前国内只有商务印书馆能胜任该丛书的出版工作。因此，申请此项目以单一来源方式采购。</w:t>
      </w: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二、拟定供应商信息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u w:val="single"/>
        </w:rPr>
        <w:t>　商务印书馆有限公司　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北京市东城区王府井大街36号　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三、公示期限</w:t>
      </w:r>
    </w:p>
    <w:p>
      <w:pPr>
        <w:pStyle w:val="12"/>
        <w:ind w:left="-10" w:leftChars="-5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2</w:t>
      </w:r>
      <w:r>
        <w:rPr>
          <w:rFonts w:ascii="仿宋" w:hAnsi="仿宋" w:eastAsia="仿宋"/>
          <w:color w:val="FF0000"/>
          <w:sz w:val="28"/>
          <w:szCs w:val="28"/>
          <w:u w:val="single"/>
        </w:rPr>
        <w:t>021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color w:val="FF0000"/>
          <w:sz w:val="28"/>
          <w:szCs w:val="28"/>
        </w:rPr>
        <w:t>至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2021年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val="en-US" w:eastAsia="zh-CN"/>
        </w:rPr>
        <w:t>10</w:t>
      </w:r>
      <w:bookmarkStart w:id="2" w:name="_GoBack"/>
      <w:bookmarkEnd w:id="2"/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/>
          <w:sz w:val="28"/>
          <w:szCs w:val="28"/>
          <w:u w:val="single"/>
        </w:rPr>
        <w:t>公示期限不得少于5个工作日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）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其他</w:t>
      </w:r>
      <w:r>
        <w:rPr>
          <w:rFonts w:hint="eastAsia" w:ascii="黑体" w:hAnsi="黑体" w:eastAsia="黑体"/>
          <w:sz w:val="28"/>
          <w:szCs w:val="28"/>
        </w:rPr>
        <w:t>补充事宜：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五、联系方式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1.采购人</w:t>
      </w:r>
    </w:p>
    <w:p>
      <w:pPr>
        <w:ind w:firstLine="565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zh-CN"/>
        </w:rPr>
        <w:t>范卓华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     　　　 </w:t>
      </w:r>
    </w:p>
    <w:p>
      <w:pPr>
        <w:ind w:firstLine="565" w:firstLineChars="20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zh-CN"/>
        </w:rPr>
        <w:t>山西省太原市坞城路92号</w:t>
      </w:r>
    </w:p>
    <w:p>
      <w:pPr>
        <w:ind w:firstLine="565" w:firstLineChars="202"/>
        <w:rPr>
          <w:rFonts w:ascii="仿宋" w:hAnsi="仿宋" w:eastAsia="仿宋_GB2312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  <w:lang w:val="zh-CN"/>
        </w:rPr>
        <w:t>0351-7011255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1、方言丛书出版采购明细</w:t>
      </w:r>
    </w:p>
    <w:p>
      <w:pPr>
        <w:rPr>
          <w:rFonts w:ascii="仿宋" w:hAnsi="仿宋" w:eastAsia="仿宋"/>
          <w:sz w:val="28"/>
          <w:szCs w:val="28"/>
        </w:rPr>
      </w:pPr>
    </w:p>
    <w:tbl>
      <w:tblPr>
        <w:tblStyle w:val="6"/>
        <w:tblW w:w="8364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68"/>
        <w:gridCol w:w="851"/>
        <w:gridCol w:w="708"/>
        <w:gridCol w:w="1418"/>
        <w:gridCol w:w="1701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6"/>
                <w:rFonts w:hint="eastAsia" w:ascii="宋体" w:hAnsi="宋体"/>
                <w:kern w:val="0"/>
                <w:sz w:val="22"/>
                <w:szCs w:val="22"/>
              </w:rPr>
              <w:t>货物</w:t>
            </w:r>
            <w:r>
              <w:rPr>
                <w:rStyle w:val="16"/>
                <w:rFonts w:ascii="宋体" w:hAnsi="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Style w:val="16"/>
                <w:kern w:val="0"/>
                <w:sz w:val="22"/>
                <w:szCs w:val="22"/>
              </w:rPr>
            </w:pPr>
            <w:r>
              <w:rPr>
                <w:rStyle w:val="16"/>
                <w:kern w:val="0"/>
                <w:sz w:val="22"/>
                <w:szCs w:val="22"/>
              </w:rPr>
              <w:t>数量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kern w:val="0"/>
                <w:sz w:val="22"/>
                <w:szCs w:val="22"/>
              </w:rPr>
              <w:t>单位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kern w:val="0"/>
                <w:sz w:val="22"/>
                <w:szCs w:val="22"/>
              </w:rPr>
              <w:t>预算总价</w:t>
            </w:r>
            <w:r>
              <w:rPr>
                <w:rStyle w:val="16"/>
                <w:kern w:val="0"/>
                <w:sz w:val="22"/>
                <w:szCs w:val="22"/>
              </w:rPr>
              <w:t>(</w:t>
            </w:r>
            <w:r>
              <w:rPr>
                <w:rStyle w:val="16"/>
                <w:rFonts w:ascii="宋体" w:hAnsi="宋体"/>
                <w:kern w:val="0"/>
                <w:sz w:val="22"/>
                <w:szCs w:val="22"/>
              </w:rPr>
              <w:t>元</w:t>
            </w:r>
            <w:r>
              <w:rPr>
                <w:rStyle w:val="16"/>
                <w:kern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  <w:t>规格型号及配置技术参数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16"/>
                <w:rFonts w:hint="eastAsia" w:ascii="宋体" w:hAnsi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16"/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Style w:val="16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16"/>
                <w:rFonts w:hint="eastAsia" w:ascii="宋体" w:hAnsi="宋体"/>
                <w:kern w:val="0"/>
                <w:sz w:val="20"/>
                <w:szCs w:val="20"/>
              </w:rPr>
              <w:t>方言丛书出版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16"/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16"/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Style w:val="16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16"/>
                <w:rFonts w:hint="eastAsia" w:ascii="宋体" w:hAnsi="宋体"/>
                <w:color w:val="000000"/>
                <w:kern w:val="0"/>
                <w:sz w:val="20"/>
                <w:szCs w:val="20"/>
              </w:rPr>
              <w:t>412500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Style w:val="16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16"/>
                <w:rFonts w:hint="eastAsia" w:ascii="宋体" w:hAnsi="宋体"/>
                <w:kern w:val="0"/>
                <w:sz w:val="20"/>
                <w:szCs w:val="20"/>
              </w:rPr>
              <w:t>《中国语言资源集·山西》丛书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Style w:val="16"/>
                <w:rFonts w:ascii="Arial Unicode MS" w:hAnsi="Arial Unicode MS"/>
                <w:color w:val="000000"/>
                <w:kern w:val="0"/>
                <w:sz w:val="20"/>
                <w:szCs w:val="20"/>
              </w:rPr>
            </w:pPr>
            <w:r>
              <w:rPr>
                <w:rStyle w:val="16"/>
                <w:rFonts w:hint="eastAsia" w:ascii="Arial Unicode MS" w:hAnsi="Arial Unicode MS"/>
                <w:color w:val="000000"/>
                <w:kern w:val="0"/>
                <w:sz w:val="20"/>
                <w:szCs w:val="20"/>
              </w:rPr>
              <w:t>国产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Style w:val="16"/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Style w:val="16"/>
                <w:rFonts w:ascii="宋体" w:hAnsi="宋体" w:cs="宋体"/>
                <w:kern w:val="0"/>
                <w:sz w:val="22"/>
                <w:szCs w:val="22"/>
              </w:rPr>
              <w:t>合计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16"/>
                <w:rFonts w:hint="eastAsia" w:ascii="宋体" w:hAnsi="宋体"/>
                <w:kern w:val="0"/>
                <w:sz w:val="20"/>
                <w:szCs w:val="20"/>
              </w:rPr>
              <w:t>412500</w:t>
            </w:r>
            <w:r>
              <w:rPr>
                <w:rStyle w:val="16"/>
                <w:rFonts w:ascii="宋体" w:hAnsi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Style w:val="16"/>
                <w:rFonts w:ascii="宋体" w:hAnsi="宋体"/>
                <w:kern w:val="0"/>
                <w:sz w:val="22"/>
                <w:szCs w:val="22"/>
              </w:rPr>
            </w:pPr>
            <w:r>
              <w:rPr>
                <w:rStyle w:val="16"/>
                <w:rFonts w:ascii="宋体" w:hAnsi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9D3"/>
    <w:rsid w:val="000D0E59"/>
    <w:rsid w:val="001D3FC2"/>
    <w:rsid w:val="002E2085"/>
    <w:rsid w:val="00313636"/>
    <w:rsid w:val="00501C29"/>
    <w:rsid w:val="00532E90"/>
    <w:rsid w:val="00562669"/>
    <w:rsid w:val="0058337C"/>
    <w:rsid w:val="005A0639"/>
    <w:rsid w:val="005C49D3"/>
    <w:rsid w:val="0062130C"/>
    <w:rsid w:val="00743796"/>
    <w:rsid w:val="00826DFA"/>
    <w:rsid w:val="00B53176"/>
    <w:rsid w:val="00BB0B61"/>
    <w:rsid w:val="00D32C0C"/>
    <w:rsid w:val="00DD322E"/>
    <w:rsid w:val="00EF3892"/>
    <w:rsid w:val="00FA4A19"/>
    <w:rsid w:val="00FD17FA"/>
    <w:rsid w:val="01211334"/>
    <w:rsid w:val="012C5630"/>
    <w:rsid w:val="012F73F7"/>
    <w:rsid w:val="01BC2368"/>
    <w:rsid w:val="01D863CF"/>
    <w:rsid w:val="02A87440"/>
    <w:rsid w:val="07760434"/>
    <w:rsid w:val="0AC0747E"/>
    <w:rsid w:val="0B7A5836"/>
    <w:rsid w:val="0D0F2988"/>
    <w:rsid w:val="0D835B61"/>
    <w:rsid w:val="13A06E4E"/>
    <w:rsid w:val="147510FD"/>
    <w:rsid w:val="14B35334"/>
    <w:rsid w:val="17F47EE3"/>
    <w:rsid w:val="183A43C7"/>
    <w:rsid w:val="18BF2933"/>
    <w:rsid w:val="18CA0757"/>
    <w:rsid w:val="1B1D69BD"/>
    <w:rsid w:val="1B2D58D4"/>
    <w:rsid w:val="1C320FFF"/>
    <w:rsid w:val="1E4E3685"/>
    <w:rsid w:val="1E853E44"/>
    <w:rsid w:val="1EFF0320"/>
    <w:rsid w:val="20A57948"/>
    <w:rsid w:val="20AA6442"/>
    <w:rsid w:val="223428D5"/>
    <w:rsid w:val="28E362E4"/>
    <w:rsid w:val="2B607509"/>
    <w:rsid w:val="2C7C6433"/>
    <w:rsid w:val="2F5024C1"/>
    <w:rsid w:val="33AB7056"/>
    <w:rsid w:val="33CB4BC1"/>
    <w:rsid w:val="34E05F26"/>
    <w:rsid w:val="35B0075F"/>
    <w:rsid w:val="36481F31"/>
    <w:rsid w:val="388422F8"/>
    <w:rsid w:val="388430DC"/>
    <w:rsid w:val="3AAE0502"/>
    <w:rsid w:val="41682B01"/>
    <w:rsid w:val="45824D9C"/>
    <w:rsid w:val="47AB29E4"/>
    <w:rsid w:val="49DB26F5"/>
    <w:rsid w:val="4E106F73"/>
    <w:rsid w:val="4F2347F3"/>
    <w:rsid w:val="500F5A63"/>
    <w:rsid w:val="50281D24"/>
    <w:rsid w:val="537022E8"/>
    <w:rsid w:val="556575EC"/>
    <w:rsid w:val="565078D8"/>
    <w:rsid w:val="58BE40DC"/>
    <w:rsid w:val="5A53096C"/>
    <w:rsid w:val="5E7247D2"/>
    <w:rsid w:val="5EC255F4"/>
    <w:rsid w:val="5FCC7444"/>
    <w:rsid w:val="606348F2"/>
    <w:rsid w:val="619E2E19"/>
    <w:rsid w:val="63E62C51"/>
    <w:rsid w:val="644E76E6"/>
    <w:rsid w:val="6A7B16B0"/>
    <w:rsid w:val="6E1610C8"/>
    <w:rsid w:val="714C59D2"/>
    <w:rsid w:val="761D3F6D"/>
    <w:rsid w:val="7B0C119C"/>
    <w:rsid w:val="7CB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1"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rFonts w:cs="Times New Roman"/>
      <w:b/>
      <w:bCs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8"/>
    <w:link w:val="4"/>
    <w:uiPriority w:val="0"/>
    <w:rPr>
      <w:kern w:val="2"/>
      <w:sz w:val="18"/>
      <w:szCs w:val="18"/>
    </w:rPr>
  </w:style>
  <w:style w:type="paragraph" w:customStyle="1" w:styleId="15">
    <w:name w:val="Heading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16">
    <w:name w:val="NormalCharacter"/>
    <w:semiHidden/>
    <w:qFormat/>
    <w:uiPriority w:val="0"/>
  </w:style>
  <w:style w:type="table" w:customStyle="1" w:styleId="17">
    <w:name w:val="TableNormal"/>
    <w:semiHidden/>
    <w:qFormat/>
    <w:uiPriority w:val="0"/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4"/>
      <w:szCs w:val="24"/>
    </w:rPr>
  </w:style>
  <w:style w:type="character" w:customStyle="1" w:styleId="19">
    <w:name w:val="PageNumber"/>
    <w:basedOn w:val="16"/>
    <w:qFormat/>
    <w:uiPriority w:val="0"/>
  </w:style>
  <w:style w:type="paragraph" w:customStyle="1" w:styleId="20">
    <w:name w:val="UserStyle_0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4"/>
      <w:szCs w:val="24"/>
    </w:rPr>
  </w:style>
  <w:style w:type="paragraph" w:customStyle="1" w:styleId="21">
    <w:name w:val="Acetate"/>
    <w:basedOn w:val="1"/>
    <w:semiHidden/>
    <w:uiPriority w:val="0"/>
    <w:pPr>
      <w:widowControl/>
      <w:textAlignment w:val="baseline"/>
    </w:pPr>
    <w:rPr>
      <w:rFonts w:cstheme="minorBidi"/>
      <w:sz w:val="18"/>
      <w:szCs w:val="18"/>
    </w:rPr>
  </w:style>
  <w:style w:type="table" w:customStyle="1" w:styleId="22">
    <w:name w:val="TableGrid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TableElegant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Classic1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TableSubtle1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TableTheme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7">
    <w:name w:val="TableColorful1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">
    <w:name w:val="TableColorful2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9">
    <w:name w:val="TableColorful3"/>
    <w:basedOn w:val="1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UserStyle_1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4"/>
      <w:szCs w:val="24"/>
    </w:rPr>
  </w:style>
  <w:style w:type="paragraph" w:customStyle="1" w:styleId="31">
    <w:name w:val="UserStyle_2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18"/>
      <w:szCs w:val="18"/>
    </w:rPr>
  </w:style>
  <w:style w:type="paragraph" w:customStyle="1" w:styleId="32">
    <w:name w:val="UserStyle_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3">
    <w:name w:val="UserStyle_4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cstheme="minorBidi"/>
      <w:kern w:val="0"/>
      <w:sz w:val="22"/>
      <w:szCs w:val="22"/>
    </w:rPr>
  </w:style>
  <w:style w:type="paragraph" w:customStyle="1" w:styleId="34">
    <w:name w:val="UserStyle_5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18"/>
      <w:szCs w:val="18"/>
    </w:rPr>
  </w:style>
  <w:style w:type="paragraph" w:customStyle="1" w:styleId="35">
    <w:name w:val="UserStyle_6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6">
    <w:name w:val="UserStyle_7"/>
    <w:basedOn w:val="1"/>
    <w:qFormat/>
    <w:uiPriority w:val="0"/>
    <w:pPr>
      <w:widowControl/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7">
    <w:name w:val="UserStyle_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theme="minorBidi"/>
      <w:kern w:val="0"/>
      <w:sz w:val="22"/>
      <w:szCs w:val="22"/>
    </w:rPr>
  </w:style>
  <w:style w:type="paragraph" w:customStyle="1" w:styleId="38">
    <w:name w:val="UserStyle_9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39">
    <w:name w:val="UserStyle_1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0">
    <w:name w:val="UserStyle_1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1">
    <w:name w:val="UserStyle_1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cstheme="minorBidi"/>
      <w:kern w:val="0"/>
      <w:sz w:val="22"/>
      <w:szCs w:val="22"/>
    </w:rPr>
  </w:style>
  <w:style w:type="paragraph" w:customStyle="1" w:styleId="42">
    <w:name w:val="UserStyle_1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3">
    <w:name w:val="UserStyle_1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2"/>
      <w:szCs w:val="22"/>
    </w:rPr>
  </w:style>
  <w:style w:type="paragraph" w:customStyle="1" w:styleId="44">
    <w:name w:val="UserStyle_15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5">
    <w:name w:val="UserStyle_16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6">
    <w:name w:val="UserStyle_1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7">
    <w:name w:val="UserStyle_1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8">
    <w:name w:val="UserStyle_1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49">
    <w:name w:val="UserStyle_2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0">
    <w:name w:val="UserStyle_2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1">
    <w:name w:val="UserStyle_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52">
    <w:name w:val="UserStyle_2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3">
    <w:name w:val="UserStyle_2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4">
    <w:name w:val="UserStyle_2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5">
    <w:name w:val="UserStyle_2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56">
    <w:name w:val="UserStyle_2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57">
    <w:name w:val="UserStyle_2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58">
    <w:name w:val="UserStyle_2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59">
    <w:name w:val="UserStyle_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0">
    <w:name w:val="UserStyle_31"/>
    <w:basedOn w:val="1"/>
    <w:qFormat/>
    <w:uiPriority w:val="0"/>
    <w:pPr>
      <w:widowControl/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61">
    <w:name w:val="UserStyle_3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2">
    <w:name w:val="UserStyle_33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3">
    <w:name w:val="UserStyle_3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Arial Unicode MS" w:hAnsi="Arial Unicode MS" w:cstheme="minorBidi"/>
      <w:color w:val="000000"/>
      <w:kern w:val="0"/>
      <w:sz w:val="20"/>
      <w:szCs w:val="20"/>
    </w:rPr>
  </w:style>
  <w:style w:type="paragraph" w:customStyle="1" w:styleId="64">
    <w:name w:val="UserStyle_3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Arial Unicode MS" w:hAnsi="Arial Unicode MS" w:cstheme="minorBidi"/>
      <w:color w:val="000000"/>
      <w:kern w:val="0"/>
      <w:sz w:val="20"/>
      <w:szCs w:val="20"/>
    </w:rPr>
  </w:style>
  <w:style w:type="paragraph" w:customStyle="1" w:styleId="65">
    <w:name w:val="UserStyle_3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66">
    <w:name w:val="UserStyle_3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7">
    <w:name w:val="UserStyle_3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18"/>
      <w:szCs w:val="18"/>
    </w:rPr>
  </w:style>
  <w:style w:type="paragraph" w:customStyle="1" w:styleId="68">
    <w:name w:val="UserStyle_3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69">
    <w:name w:val="UserStyle_4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color w:val="000000"/>
      <w:kern w:val="0"/>
      <w:sz w:val="20"/>
      <w:szCs w:val="20"/>
    </w:rPr>
  </w:style>
  <w:style w:type="paragraph" w:customStyle="1" w:styleId="70">
    <w:name w:val="UserStyle_41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theme="minorBidi"/>
      <w:kern w:val="0"/>
      <w:sz w:val="20"/>
      <w:szCs w:val="20"/>
    </w:rPr>
  </w:style>
  <w:style w:type="paragraph" w:customStyle="1" w:styleId="71">
    <w:name w:val="UserStyle_4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baseline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72">
    <w:name w:val="UserStyle_43"/>
    <w:basedOn w:val="1"/>
    <w:uiPriority w:val="0"/>
    <w:pPr>
      <w:widowControl/>
      <w:spacing w:before="100" w:beforeAutospacing="1" w:after="100" w:afterAutospacing="1"/>
      <w:jc w:val="center"/>
      <w:textAlignment w:val="baseline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73">
    <w:name w:val="UserStyle_44"/>
    <w:basedOn w:val="1"/>
    <w:qFormat/>
    <w:uiPriority w:val="0"/>
    <w:pPr>
      <w:widowControl/>
      <w:spacing w:before="100" w:beforeAutospacing="1" w:after="100" w:afterAutospacing="1"/>
      <w:jc w:val="righ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4">
    <w:name w:val="UserStyle_45"/>
    <w:basedOn w:val="1"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5">
    <w:name w:val="UserStyle_46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6">
    <w:name w:val="UserStyle_47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7">
    <w:name w:val="UserStyle_48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8">
    <w:name w:val="UserStyle_49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79">
    <w:name w:val="UserStyle_50"/>
    <w:basedOn w:val="1"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right"/>
      <w:textAlignment w:val="baseline"/>
    </w:pPr>
    <w:rPr>
      <w:rFonts w:ascii="宋体" w:hAnsi="宋体" w:cstheme="minorBidi"/>
      <w:kern w:val="0"/>
      <w:sz w:val="22"/>
      <w:szCs w:val="22"/>
    </w:rPr>
  </w:style>
  <w:style w:type="paragraph" w:customStyle="1" w:styleId="80">
    <w:name w:val="UserStyle_51"/>
    <w:basedOn w:val="1"/>
    <w:qFormat/>
    <w:uiPriority w:val="0"/>
    <w:pPr>
      <w:widowControl/>
      <w:pBdr>
        <w:bottom w:val="single" w:color="000000" w:sz="4" w:space="0"/>
      </w:pBdr>
      <w:spacing w:before="100" w:beforeAutospacing="1" w:after="100" w:afterAutospacing="1"/>
      <w:jc w:val="left"/>
      <w:textAlignment w:val="baseline"/>
    </w:pPr>
    <w:rPr>
      <w:rFonts w:ascii="宋体" w:hAnsi="宋体" w:cstheme="minorBidi"/>
      <w:kern w:val="0"/>
      <w:sz w:val="22"/>
      <w:szCs w:val="22"/>
    </w:rPr>
  </w:style>
  <w:style w:type="character" w:customStyle="1" w:styleId="81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zcc</Company>
  <Pages>3</Pages>
  <Words>148</Words>
  <Characters>846</Characters>
  <Lines>7</Lines>
  <Paragraphs>1</Paragraphs>
  <TotalTime>4</TotalTime>
  <ScaleCrop>false</ScaleCrop>
  <LinksUpToDate>false</LinksUpToDate>
  <CharactersWithSpaces>993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2021-06-03T02:10:00Z</dcterms:created>
  <dc:creator>Administrator</dc:creator>
  <cp:lastModifiedBy>W光泰</cp:lastModifiedBy>
  <dcterms:modified xsi:type="dcterms:W3CDTF">2021-06-03T02:19:46Z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9AE34995E45E4BD7BEEBED31749A5080</vt:lpwstr>
  </property>
</Properties>
</file>